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1" w:rsidRPr="004457F0" w:rsidRDefault="009426F1" w:rsidP="001A75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1A7505" w:rsidRPr="004457F0">
        <w:rPr>
          <w:rFonts w:ascii="Times New Roman" w:hAnsi="Times New Roman" w:cs="Times New Roman"/>
          <w:b/>
          <w:sz w:val="24"/>
          <w:szCs w:val="24"/>
        </w:rPr>
        <w:t>им</w:t>
      </w:r>
      <w:r w:rsidRPr="004457F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A7505" w:rsidRPr="004457F0">
        <w:rPr>
          <w:rFonts w:ascii="Times New Roman" w:hAnsi="Times New Roman" w:cs="Times New Roman"/>
          <w:b/>
          <w:sz w:val="24"/>
          <w:szCs w:val="24"/>
        </w:rPr>
        <w:t>ам</w:t>
      </w:r>
      <w:r w:rsidRPr="004457F0">
        <w:rPr>
          <w:rFonts w:ascii="Times New Roman" w:hAnsi="Times New Roman" w:cs="Times New Roman"/>
          <w:b/>
          <w:sz w:val="24"/>
          <w:szCs w:val="24"/>
        </w:rPr>
        <w:t xml:space="preserve"> старш</w:t>
      </w:r>
      <w:r w:rsidR="001A7505" w:rsidRPr="004457F0">
        <w:rPr>
          <w:rFonts w:ascii="Times New Roman" w:hAnsi="Times New Roman" w:cs="Times New Roman"/>
          <w:b/>
          <w:sz w:val="24"/>
          <w:szCs w:val="24"/>
        </w:rPr>
        <w:t>их</w:t>
      </w:r>
      <w:r w:rsidRPr="004457F0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1A7505" w:rsidRPr="004457F0" w:rsidRDefault="004457F0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С</w:t>
      </w:r>
      <w:r w:rsidR="001A7505" w:rsidRPr="004457F0">
        <w:rPr>
          <w:rFonts w:ascii="Times New Roman" w:hAnsi="Times New Roman" w:cs="Times New Roman"/>
          <w:b/>
          <w:sz w:val="24"/>
          <w:szCs w:val="24"/>
        </w:rPr>
        <w:t>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05" w:rsidRPr="004457F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7F1D89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1A7505" w:rsidRPr="004457F0" w:rsidRDefault="004457F0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7505" w:rsidRPr="004457F0" w:rsidRDefault="001A7505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/>
          <w:color w:val="000000"/>
          <w:sz w:val="24"/>
          <w:szCs w:val="24"/>
        </w:rPr>
        <w:t>Воспитатель 1 квалификационной категории</w:t>
      </w:r>
    </w:p>
    <w:p w:rsidR="001A7505" w:rsidRDefault="007F1D89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Селиванова Светлана Юрьевна</w:t>
      </w:r>
    </w:p>
    <w:p w:rsidR="004457F0" w:rsidRDefault="004457F0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</w:p>
    <w:p w:rsidR="004457F0" w:rsidRDefault="007F1D89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Юрьевна</w:t>
      </w:r>
    </w:p>
    <w:p w:rsidR="004457F0" w:rsidRPr="004457F0" w:rsidRDefault="004457F0" w:rsidP="001A7505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A7505" w:rsidRPr="004457F0" w:rsidRDefault="004457F0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7F0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1A7505" w:rsidRPr="004457F0">
        <w:rPr>
          <w:rFonts w:ascii="Times New Roman" w:hAnsi="Times New Roman"/>
          <w:b/>
          <w:color w:val="000000"/>
          <w:sz w:val="24"/>
          <w:szCs w:val="24"/>
        </w:rPr>
        <w:t>таршая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7505" w:rsidRPr="004457F0"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="007F1D89">
        <w:rPr>
          <w:rFonts w:ascii="Times New Roman" w:hAnsi="Times New Roman"/>
          <w:b/>
          <w:color w:val="000000"/>
          <w:sz w:val="24"/>
          <w:szCs w:val="24"/>
        </w:rPr>
        <w:t xml:space="preserve"> № 11</w:t>
      </w:r>
    </w:p>
    <w:p w:rsidR="001A7505" w:rsidRPr="004457F0" w:rsidRDefault="004457F0" w:rsidP="004457F0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505" w:rsidRPr="004457F0">
        <w:rPr>
          <w:rFonts w:ascii="Times New Roman" w:hAnsi="Times New Roman"/>
          <w:color w:val="000000"/>
          <w:sz w:val="24"/>
          <w:szCs w:val="24"/>
        </w:rPr>
        <w:t xml:space="preserve">Воспитатель </w:t>
      </w:r>
      <w:r w:rsidR="007F1D89">
        <w:rPr>
          <w:rFonts w:ascii="Times New Roman" w:hAnsi="Times New Roman"/>
          <w:color w:val="000000"/>
          <w:sz w:val="24"/>
          <w:szCs w:val="24"/>
        </w:rPr>
        <w:t xml:space="preserve">высшей </w:t>
      </w:r>
      <w:bookmarkStart w:id="0" w:name="_GoBack"/>
      <w:bookmarkEnd w:id="0"/>
      <w:r w:rsidR="001A7505" w:rsidRPr="004457F0">
        <w:rPr>
          <w:rFonts w:ascii="Times New Roman" w:hAnsi="Times New Roman"/>
          <w:color w:val="000000"/>
          <w:sz w:val="24"/>
          <w:szCs w:val="24"/>
        </w:rPr>
        <w:t xml:space="preserve"> квалификационной категории</w:t>
      </w:r>
    </w:p>
    <w:p w:rsidR="001A7505" w:rsidRPr="004457F0" w:rsidRDefault="001A7505" w:rsidP="004457F0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457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D89">
        <w:rPr>
          <w:rFonts w:ascii="Times New Roman" w:hAnsi="Times New Roman"/>
          <w:sz w:val="24"/>
          <w:szCs w:val="24"/>
        </w:rPr>
        <w:t>Книга Наталья Владимировна</w:t>
      </w:r>
    </w:p>
    <w:p w:rsidR="004457F0" w:rsidRDefault="001A7505" w:rsidP="004457F0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57F0">
        <w:rPr>
          <w:rFonts w:ascii="Times New Roman" w:eastAsia="Calibri" w:hAnsi="Times New Roman"/>
          <w:sz w:val="24"/>
          <w:szCs w:val="24"/>
        </w:rPr>
        <w:t xml:space="preserve"> </w:t>
      </w:r>
      <w:r w:rsidRPr="004457F0">
        <w:rPr>
          <w:rFonts w:ascii="Times New Roman" w:hAnsi="Times New Roman"/>
          <w:color w:val="000000"/>
          <w:sz w:val="24"/>
          <w:szCs w:val="24"/>
        </w:rPr>
        <w:t xml:space="preserve">Воспитатель </w:t>
      </w:r>
    </w:p>
    <w:p w:rsidR="004457F0" w:rsidRDefault="007F1D89" w:rsidP="004457F0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Данилова Татьяна Викторовна, соответствие занимаемой должности</w:t>
      </w:r>
    </w:p>
    <w:p w:rsidR="001A7505" w:rsidRPr="004457F0" w:rsidRDefault="004457F0" w:rsidP="004457F0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0733" w:rsidRPr="004457F0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440733" w:rsidRPr="004457F0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&gt; Федеральный Закон от 29.12.2012 №273 «Об образовании в Российской Федер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ции»;</w:t>
      </w:r>
    </w:p>
    <w:p w:rsidR="00440733" w:rsidRPr="004457F0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&gt; Приказ </w:t>
      </w:r>
      <w:proofErr w:type="spellStart"/>
      <w:r w:rsidRPr="004457F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457F0">
        <w:rPr>
          <w:rFonts w:ascii="Times New Roman" w:hAnsi="Times New Roman" w:cs="Times New Roman"/>
          <w:sz w:val="24"/>
          <w:szCs w:val="24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440733" w:rsidRPr="004457F0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&gt; Примерная общеобразовательная программа дошкольного образования «От ро</w:t>
      </w:r>
      <w:r w:rsidRPr="004457F0">
        <w:rPr>
          <w:rFonts w:ascii="Times New Roman" w:hAnsi="Times New Roman" w:cs="Times New Roman"/>
          <w:sz w:val="24"/>
          <w:szCs w:val="24"/>
        </w:rPr>
        <w:t>ж</w:t>
      </w:r>
      <w:r w:rsidRPr="004457F0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 2015 г.;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&gt; Основная об</w:t>
      </w:r>
      <w:r w:rsidR="004457F0">
        <w:rPr>
          <w:rFonts w:ascii="Times New Roman" w:hAnsi="Times New Roman" w:cs="Times New Roman"/>
          <w:sz w:val="24"/>
          <w:szCs w:val="24"/>
        </w:rPr>
        <w:t>разовательная программа МАДОУ № 8</w:t>
      </w:r>
    </w:p>
    <w:p w:rsidR="004457F0" w:rsidRPr="004457F0" w:rsidRDefault="004457F0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733" w:rsidRPr="004457F0" w:rsidRDefault="00440733" w:rsidP="0044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4457F0">
        <w:rPr>
          <w:rFonts w:ascii="Times New Roman" w:hAnsi="Times New Roman" w:cs="Times New Roman"/>
          <w:sz w:val="24"/>
          <w:szCs w:val="24"/>
        </w:rPr>
        <w:t>: 1 учебный год (2016 -2017</w:t>
      </w:r>
      <w:r w:rsidRPr="004457F0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440733" w:rsidRPr="004457F0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</w:t>
      </w:r>
      <w:r w:rsidRPr="004457F0">
        <w:rPr>
          <w:rFonts w:ascii="Times New Roman" w:hAnsi="Times New Roman" w:cs="Times New Roman"/>
          <w:sz w:val="24"/>
          <w:szCs w:val="24"/>
        </w:rPr>
        <w:t>м</w:t>
      </w:r>
      <w:r w:rsidRPr="004457F0">
        <w:rPr>
          <w:rFonts w:ascii="Times New Roman" w:hAnsi="Times New Roman" w:cs="Times New Roman"/>
          <w:sz w:val="24"/>
          <w:szCs w:val="24"/>
        </w:rPr>
        <w:t>плекса: примерной общеобразовательной программы дошкольного образования «От ро</w:t>
      </w:r>
      <w:r w:rsidRPr="004457F0">
        <w:rPr>
          <w:rFonts w:ascii="Times New Roman" w:hAnsi="Times New Roman" w:cs="Times New Roman"/>
          <w:sz w:val="24"/>
          <w:szCs w:val="24"/>
        </w:rPr>
        <w:t>ж</w:t>
      </w:r>
      <w:r w:rsidRPr="004457F0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М.А.Васильевой.</w:t>
      </w:r>
    </w:p>
    <w:p w:rsidR="00440733" w:rsidRPr="004457F0" w:rsidRDefault="00440733" w:rsidP="00445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Программа рассчитана на 340 ООД в год, (15 - ООД в неделю), длительность одной ООД не более 25 мин.</w:t>
      </w:r>
    </w:p>
    <w:p w:rsidR="009426F1" w:rsidRPr="004457F0" w:rsidRDefault="009426F1" w:rsidP="00160B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4457F0">
        <w:rPr>
          <w:rFonts w:ascii="Times New Roman" w:hAnsi="Times New Roman" w:cs="Times New Roman"/>
          <w:sz w:val="24"/>
          <w:szCs w:val="24"/>
        </w:rPr>
        <w:t>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</w:t>
      </w:r>
      <w:r w:rsidRPr="004457F0">
        <w:rPr>
          <w:rFonts w:ascii="Times New Roman" w:hAnsi="Times New Roman" w:cs="Times New Roman"/>
          <w:sz w:val="24"/>
          <w:szCs w:val="24"/>
        </w:rPr>
        <w:t>с</w:t>
      </w:r>
      <w:r w:rsidRPr="004457F0">
        <w:rPr>
          <w:rFonts w:ascii="Times New Roman" w:hAnsi="Times New Roman" w:cs="Times New Roman"/>
          <w:sz w:val="24"/>
          <w:szCs w:val="24"/>
        </w:rPr>
        <w:t>нов самосознания и индивидуальности ребенка. Поэтому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программа создана авторами как программа обогащенного развития детей д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школьного возраста, обеспечивающ</w:t>
      </w:r>
      <w:r w:rsidR="00160B41" w:rsidRPr="004457F0">
        <w:rPr>
          <w:rFonts w:ascii="Times New Roman" w:hAnsi="Times New Roman" w:cs="Times New Roman"/>
          <w:sz w:val="24"/>
          <w:szCs w:val="24"/>
        </w:rPr>
        <w:t xml:space="preserve">ая единый процесс социализации 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индивидуализации личности через осознание ребенком своих потребностей, во</w:t>
      </w:r>
      <w:r w:rsidRPr="004457F0">
        <w:rPr>
          <w:rFonts w:ascii="Times New Roman" w:hAnsi="Times New Roman" w:cs="Times New Roman"/>
          <w:sz w:val="24"/>
          <w:szCs w:val="24"/>
        </w:rPr>
        <w:t>з</w:t>
      </w:r>
      <w:r w:rsidRPr="004457F0">
        <w:rPr>
          <w:rFonts w:ascii="Times New Roman" w:hAnsi="Times New Roman" w:cs="Times New Roman"/>
          <w:sz w:val="24"/>
          <w:szCs w:val="24"/>
        </w:rPr>
        <w:t>можностей и способностей.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457F0">
        <w:rPr>
          <w:rFonts w:ascii="Times New Roman" w:hAnsi="Times New Roman" w:cs="Times New Roman"/>
          <w:sz w:val="24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тие самостоятельности, познавательной и коммуникативной активности, социальной ув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 xml:space="preserve">ренности и ценностных ориентаций, определяющих поведение, деятельность и отношение ребенка к миру. 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 xml:space="preserve">Программа нацелена </w:t>
      </w:r>
      <w:proofErr w:type="gramStart"/>
      <w:r w:rsidRPr="004457F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457F0">
        <w:rPr>
          <w:rFonts w:ascii="Times New Roman" w:hAnsi="Times New Roman" w:cs="Times New Roman"/>
          <w:b/>
          <w:sz w:val="24"/>
          <w:szCs w:val="24"/>
        </w:rPr>
        <w:t>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ских особенностей;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lastRenderedPageBreak/>
        <w:t>— создание условий развития ребенка, открывающих возможности для его соци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лизации, личностного развития, развития инициативы и творческих способностей на о</w:t>
      </w:r>
      <w:r w:rsidRPr="004457F0">
        <w:rPr>
          <w:rFonts w:ascii="Times New Roman" w:hAnsi="Times New Roman" w:cs="Times New Roman"/>
          <w:sz w:val="24"/>
          <w:szCs w:val="24"/>
        </w:rPr>
        <w:t>с</w:t>
      </w:r>
      <w:r w:rsidRPr="004457F0">
        <w:rPr>
          <w:rFonts w:ascii="Times New Roman" w:hAnsi="Times New Roman" w:cs="Times New Roman"/>
          <w:sz w:val="24"/>
          <w:szCs w:val="24"/>
        </w:rPr>
        <w:t xml:space="preserve">нове сотрудничества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 возрасту видах деятельности;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создание развивающей образовательной среды, которая представляет собой с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стему условий социализации и индивидуализации детей.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Программа, разработанная на основе ФГОС дошкольного образования, ориентир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 xml:space="preserve">вана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>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циального статуса, психофизиологических и других особенностей (в том числе огран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ченных возможностей здоровья);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обеспечение преемственности целей, задач и содержания образования, реализ</w:t>
      </w:r>
      <w:r w:rsidRPr="004457F0">
        <w:rPr>
          <w:rFonts w:ascii="Times New Roman" w:hAnsi="Times New Roman" w:cs="Times New Roman"/>
          <w:sz w:val="24"/>
          <w:szCs w:val="24"/>
        </w:rPr>
        <w:t>у</w:t>
      </w:r>
      <w:r w:rsidRPr="004457F0">
        <w:rPr>
          <w:rFonts w:ascii="Times New Roman" w:hAnsi="Times New Roman" w:cs="Times New Roman"/>
          <w:sz w:val="24"/>
          <w:szCs w:val="24"/>
        </w:rPr>
        <w:t>емых в рамках образовательных программ дошкольного и начального общего образов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ния;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создание благоприятных условий развития детей в соответствии с их возрас</w:t>
      </w:r>
      <w:r w:rsidRPr="004457F0">
        <w:rPr>
          <w:rFonts w:ascii="Times New Roman" w:hAnsi="Times New Roman" w:cs="Times New Roman"/>
          <w:sz w:val="24"/>
          <w:szCs w:val="24"/>
        </w:rPr>
        <w:t>т</w:t>
      </w:r>
      <w:r w:rsidRPr="004457F0">
        <w:rPr>
          <w:rFonts w:ascii="Times New Roman" w:hAnsi="Times New Roman" w:cs="Times New Roman"/>
          <w:sz w:val="24"/>
          <w:szCs w:val="24"/>
        </w:rPr>
        <w:t>ными и индивидуальными особенностями и склонностями, развития способностей и тво</w:t>
      </w:r>
      <w:r w:rsidRPr="004457F0">
        <w:rPr>
          <w:rFonts w:ascii="Times New Roman" w:hAnsi="Times New Roman" w:cs="Times New Roman"/>
          <w:sz w:val="24"/>
          <w:szCs w:val="24"/>
        </w:rPr>
        <w:t>р</w:t>
      </w:r>
      <w:r w:rsidRPr="004457F0">
        <w:rPr>
          <w:rFonts w:ascii="Times New Roman" w:hAnsi="Times New Roman" w:cs="Times New Roman"/>
          <w:sz w:val="24"/>
          <w:szCs w:val="24"/>
        </w:rPr>
        <w:t>ческого потенциала каждого ребенка как субъекта отношений с самим собой, другими детьми, взрослыми и миром;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вил и норм поведения в интересах человека, семьи, общества;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формирование общей культуры личности детей, развитие их социальных, нра</w:t>
      </w:r>
      <w:r w:rsidRPr="004457F0">
        <w:rPr>
          <w:rFonts w:ascii="Times New Roman" w:hAnsi="Times New Roman" w:cs="Times New Roman"/>
          <w:sz w:val="24"/>
          <w:szCs w:val="24"/>
        </w:rPr>
        <w:t>в</w:t>
      </w:r>
      <w:r w:rsidRPr="004457F0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стоятельности и ответственности ребенка, формирование предпосылок учебной деятел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ности;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обеспечение вариативности и разнообразия содержания программ и организац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формирование социокультурной среды, соответствующей возрастным, индив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дуальным, психологическим и физиологическим особенностям детей;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Приоритетными задачами развития и воспитания детей являются: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целостное развитие ребенка как субъекта посильных дошкольнику видов де</w:t>
      </w:r>
      <w:r w:rsidRPr="004457F0">
        <w:rPr>
          <w:rFonts w:ascii="Times New Roman" w:hAnsi="Times New Roman" w:cs="Times New Roman"/>
          <w:sz w:val="24"/>
          <w:szCs w:val="24"/>
        </w:rPr>
        <w:t>я</w:t>
      </w:r>
      <w:r w:rsidRPr="004457F0">
        <w:rPr>
          <w:rFonts w:ascii="Times New Roman" w:hAnsi="Times New Roman" w:cs="Times New Roman"/>
          <w:sz w:val="24"/>
          <w:szCs w:val="24"/>
        </w:rPr>
        <w:t>тельности; — обогащенное развитие ребенка, обеспечивающее единый процесс социал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зации-индивидуализации с учетом детских потребностей, возможностей и способностей;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развитие на основе разного образовательного содержания эмоциональной о</w:t>
      </w:r>
      <w:r w:rsidRPr="004457F0">
        <w:rPr>
          <w:rFonts w:ascii="Times New Roman" w:hAnsi="Times New Roman" w:cs="Times New Roman"/>
          <w:sz w:val="24"/>
          <w:szCs w:val="24"/>
        </w:rPr>
        <w:t>т</w:t>
      </w:r>
      <w:r w:rsidRPr="004457F0">
        <w:rPr>
          <w:rFonts w:ascii="Times New Roman" w:hAnsi="Times New Roman" w:cs="Times New Roman"/>
          <w:sz w:val="24"/>
          <w:szCs w:val="24"/>
        </w:rPr>
        <w:t>зывчивости, способности к сопереживанию, готовности к проявлению гуманного отнош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ния в детской деятельности, поведении, поступках;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развитие познавательной активности, любознательности, стремления к самост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ятельному познанию и размышлению, развитие умственных способностей и речи ребенка;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пробуждение творческой активности и воображения ребенка, желания вкл</w:t>
      </w:r>
      <w:r w:rsidRPr="004457F0">
        <w:rPr>
          <w:rFonts w:ascii="Times New Roman" w:hAnsi="Times New Roman" w:cs="Times New Roman"/>
          <w:sz w:val="24"/>
          <w:szCs w:val="24"/>
        </w:rPr>
        <w:t>ю</w:t>
      </w:r>
      <w:r w:rsidRPr="004457F0">
        <w:rPr>
          <w:rFonts w:ascii="Times New Roman" w:hAnsi="Times New Roman" w:cs="Times New Roman"/>
          <w:sz w:val="24"/>
          <w:szCs w:val="24"/>
        </w:rPr>
        <w:t>чаться в творческую деятельность;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органичное вхождение ребенка в современный мир, разнообразное взаимоде</w:t>
      </w:r>
      <w:r w:rsidRPr="004457F0">
        <w:rPr>
          <w:rFonts w:ascii="Times New Roman" w:hAnsi="Times New Roman" w:cs="Times New Roman"/>
          <w:sz w:val="24"/>
          <w:szCs w:val="24"/>
        </w:rPr>
        <w:t>й</w:t>
      </w:r>
      <w:r w:rsidRPr="004457F0">
        <w:rPr>
          <w:rFonts w:ascii="Times New Roman" w:hAnsi="Times New Roman" w:cs="Times New Roman"/>
          <w:sz w:val="24"/>
          <w:szCs w:val="24"/>
        </w:rPr>
        <w:t>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приобщение ребенка к культуре своей страны и воспитание уважения к другим народам и культурам;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lastRenderedPageBreak/>
        <w:t>— приобщение ребенка к красоте, добру, ненасилию, ибо важно, чтобы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Содержание программы человекоориентированно и направлено на воспитание г</w:t>
      </w:r>
      <w:r w:rsidRPr="004457F0">
        <w:rPr>
          <w:rFonts w:ascii="Times New Roman" w:hAnsi="Times New Roman" w:cs="Times New Roman"/>
          <w:sz w:val="24"/>
          <w:szCs w:val="24"/>
        </w:rPr>
        <w:t>у</w:t>
      </w:r>
      <w:r w:rsidRPr="004457F0">
        <w:rPr>
          <w:rFonts w:ascii="Times New Roman" w:hAnsi="Times New Roman" w:cs="Times New Roman"/>
          <w:sz w:val="24"/>
          <w:szCs w:val="24"/>
        </w:rPr>
        <w:t>манного отношения к миру.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Оно выстроено в соответствии с актуальными интересами современных дошкол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ников и направлено на их взаимодействие с разными сферами культуры: с изобразител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</w:t>
      </w:r>
      <w:r w:rsidRPr="004457F0">
        <w:rPr>
          <w:rFonts w:ascii="Times New Roman" w:hAnsi="Times New Roman" w:cs="Times New Roman"/>
          <w:sz w:val="24"/>
          <w:szCs w:val="24"/>
        </w:rPr>
        <w:t>у</w:t>
      </w:r>
      <w:r w:rsidRPr="004457F0">
        <w:rPr>
          <w:rFonts w:ascii="Times New Roman" w:hAnsi="Times New Roman" w:cs="Times New Roman"/>
          <w:sz w:val="24"/>
          <w:szCs w:val="24"/>
        </w:rPr>
        <w:t>альных склонностей и интересов детей на разных ступенях дошкольного детства.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</w:t>
      </w:r>
      <w:r w:rsidRPr="004457F0">
        <w:rPr>
          <w:rFonts w:ascii="Times New Roman" w:hAnsi="Times New Roman" w:cs="Times New Roman"/>
          <w:sz w:val="24"/>
          <w:szCs w:val="24"/>
        </w:rPr>
        <w:t>б</w:t>
      </w:r>
      <w:r w:rsidRPr="004457F0">
        <w:rPr>
          <w:rFonts w:ascii="Times New Roman" w:hAnsi="Times New Roman" w:cs="Times New Roman"/>
          <w:sz w:val="24"/>
          <w:szCs w:val="24"/>
        </w:rPr>
        <w:t>разной деятельности познавательных, практических, речевых и творческих умений, по</w:t>
      </w:r>
      <w:r w:rsidRPr="004457F0">
        <w:rPr>
          <w:rFonts w:ascii="Times New Roman" w:hAnsi="Times New Roman" w:cs="Times New Roman"/>
          <w:sz w:val="24"/>
          <w:szCs w:val="24"/>
        </w:rPr>
        <w:t>з</w:t>
      </w:r>
      <w:r w:rsidRPr="004457F0">
        <w:rPr>
          <w:rFonts w:ascii="Times New Roman" w:hAnsi="Times New Roman" w:cs="Times New Roman"/>
          <w:sz w:val="24"/>
          <w:szCs w:val="24"/>
        </w:rPr>
        <w:t>воляющих ребенку проявить в меру своих индивидуальных возможностей самостоятел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 xml:space="preserve"> В результате дошкольник прио</w:t>
      </w:r>
      <w:r w:rsidRPr="004457F0">
        <w:rPr>
          <w:rFonts w:ascii="Times New Roman" w:hAnsi="Times New Roman" w:cs="Times New Roman"/>
          <w:sz w:val="24"/>
          <w:szCs w:val="24"/>
        </w:rPr>
        <w:t>б</w:t>
      </w:r>
      <w:r w:rsidRPr="004457F0">
        <w:rPr>
          <w:rFonts w:ascii="Times New Roman" w:hAnsi="Times New Roman" w:cs="Times New Roman"/>
          <w:sz w:val="24"/>
          <w:szCs w:val="24"/>
        </w:rPr>
        <w:t>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Ребенок дошкольного возраста — это, прежде всего неутомимый деятель, с уд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вольствием и живым интересом познающий и проявляющий себя в окружающем пр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странстве. Процесс развития дошкольника осуществляется успешно при условии его а</w:t>
      </w:r>
      <w:r w:rsidRPr="004457F0">
        <w:rPr>
          <w:rFonts w:ascii="Times New Roman" w:hAnsi="Times New Roman" w:cs="Times New Roman"/>
          <w:sz w:val="24"/>
          <w:szCs w:val="24"/>
        </w:rPr>
        <w:t>к</w:t>
      </w:r>
      <w:r w:rsidRPr="004457F0">
        <w:rPr>
          <w:rFonts w:ascii="Times New Roman" w:hAnsi="Times New Roman" w:cs="Times New Roman"/>
          <w:sz w:val="24"/>
          <w:szCs w:val="24"/>
        </w:rPr>
        <w:t xml:space="preserve">тивного и разнообразного взаимодействия с миром. 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Деятельностная природа дошкольника подчеркнута в девизе программы — «Чу</w:t>
      </w:r>
      <w:r w:rsidRPr="004457F0">
        <w:rPr>
          <w:rFonts w:ascii="Times New Roman" w:hAnsi="Times New Roman" w:cs="Times New Roman"/>
          <w:sz w:val="24"/>
          <w:szCs w:val="24"/>
        </w:rPr>
        <w:t>в</w:t>
      </w:r>
      <w:r w:rsidRPr="004457F0">
        <w:rPr>
          <w:rFonts w:ascii="Times New Roman" w:hAnsi="Times New Roman" w:cs="Times New Roman"/>
          <w:sz w:val="24"/>
          <w:szCs w:val="24"/>
        </w:rPr>
        <w:t>ствовать — Познавать —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тельного и созидательно-творческого отношения дошкольника к миру. Реализация пр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 xml:space="preserve">граммы нацелена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>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</w:t>
      </w:r>
      <w:r w:rsidRPr="004457F0">
        <w:rPr>
          <w:rFonts w:ascii="Times New Roman" w:hAnsi="Times New Roman" w:cs="Times New Roman"/>
          <w:sz w:val="24"/>
          <w:szCs w:val="24"/>
        </w:rPr>
        <w:t>к</w:t>
      </w:r>
      <w:r w:rsidRPr="004457F0">
        <w:rPr>
          <w:rFonts w:ascii="Times New Roman" w:hAnsi="Times New Roman" w:cs="Times New Roman"/>
          <w:sz w:val="24"/>
          <w:szCs w:val="24"/>
        </w:rPr>
        <w:t>симальном ускорении развития дошкольника и не в форсировании сроков и темпов пер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вода его на «рельсы» школьного возраста;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— обеспечение разнообразия детской деятельности — близкой и естественной для ребенка: игры, общения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экспериментирования, предме</w:t>
      </w:r>
      <w:r w:rsidRPr="004457F0">
        <w:rPr>
          <w:rFonts w:ascii="Times New Roman" w:hAnsi="Times New Roman" w:cs="Times New Roman"/>
          <w:sz w:val="24"/>
          <w:szCs w:val="24"/>
        </w:rPr>
        <w:t>т</w:t>
      </w:r>
      <w:r w:rsidRPr="004457F0">
        <w:rPr>
          <w:rFonts w:ascii="Times New Roman" w:hAnsi="Times New Roman" w:cs="Times New Roman"/>
          <w:sz w:val="24"/>
          <w:szCs w:val="24"/>
        </w:rPr>
        <w:t>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ориентацию всех условий реализации программы на ребенка, создание эмоци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нально-комфортной обстановки и благоприятной среды его позитивного развития.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F0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1. Принцип полноценного проживания ребенком этапа детства, обогащение (а</w:t>
      </w:r>
      <w:r w:rsidRPr="004457F0">
        <w:rPr>
          <w:rFonts w:ascii="Times New Roman" w:hAnsi="Times New Roman" w:cs="Times New Roman"/>
          <w:sz w:val="24"/>
          <w:szCs w:val="24"/>
        </w:rPr>
        <w:t>м</w:t>
      </w:r>
      <w:r w:rsidRPr="004457F0">
        <w:rPr>
          <w:rFonts w:ascii="Times New Roman" w:hAnsi="Times New Roman" w:cs="Times New Roman"/>
          <w:sz w:val="24"/>
          <w:szCs w:val="24"/>
        </w:rPr>
        <w:t>плификация) детского развития.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4. Принцип поддержки инициативы детей в различных видах деятельности.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5. Принцип сотрудничества с семьей.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6. Принцип приобщения детей к социокультурным нормам, традициям семьи, о</w:t>
      </w:r>
      <w:r w:rsidRPr="004457F0">
        <w:rPr>
          <w:rFonts w:ascii="Times New Roman" w:hAnsi="Times New Roman" w:cs="Times New Roman"/>
          <w:sz w:val="24"/>
          <w:szCs w:val="24"/>
        </w:rPr>
        <w:t>б</w:t>
      </w:r>
      <w:r w:rsidRPr="004457F0">
        <w:rPr>
          <w:rFonts w:ascii="Times New Roman" w:hAnsi="Times New Roman" w:cs="Times New Roman"/>
          <w:sz w:val="24"/>
          <w:szCs w:val="24"/>
        </w:rPr>
        <w:t>щества и государства.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lastRenderedPageBreak/>
        <w:t>7. Принцип формирования познавательных интересов и познавательных действий ребенка в различных видах деятельности.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9. Принцип учета этнокультурной ситуации развития детей.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Современный ребенок — это житель XXI века, на которого оказывают влияние все признаки настоящего времени. Многолетние исследования, проводимые авторами пр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граммы, позволяют нам наметить штрихи современного дошкольного детства, которые нельзя не учитывать, организуя образовательный процесс детского сада.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Современный ребенок — маленький гражданин, осознающий себя в современном пространстве страны и города. Он любит свою Родину, свою семью,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бытия жизни с разных точек зрения: интереса, утилитарности, полезности, эстетичности, познания. Современные дети ориентированы на будущее. Это яркая отличительная черта маленьких граждан современности — они с уверенностью смотрят в будущее.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Внутренние резервы современного ребенка раскрываются в разных видах предп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читаемой им деятельности: изобразительной, игровой, музыкальной, литературной. Но в отличие от сверстников прошлых лет он уверенно комбинирует их, объединяет между с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туры, присущей только дошкольнику и отличающей его от детей другого возраста и взрослых.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Современному дошкольнику часто не хватает общения с мамой и папой, сверстн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ками, он теряется в мире объемной информации, ему хочется больше разговаривать и совместно действовать. Группа детского сада — как раз то место, где он реализует при</w:t>
      </w:r>
      <w:r w:rsidRPr="004457F0">
        <w:rPr>
          <w:rFonts w:ascii="Times New Roman" w:hAnsi="Times New Roman" w:cs="Times New Roman"/>
          <w:sz w:val="24"/>
          <w:szCs w:val="24"/>
        </w:rPr>
        <w:t>н</w:t>
      </w:r>
      <w:r w:rsidRPr="004457F0">
        <w:rPr>
          <w:rFonts w:ascii="Times New Roman" w:hAnsi="Times New Roman" w:cs="Times New Roman"/>
          <w:sz w:val="24"/>
          <w:szCs w:val="24"/>
        </w:rPr>
        <w:t>ципиальные для себя потребности. Поэтому детский сад — это вторая семья ребенка, в которой ему благополучно и интересно живется. Современные дети с удовольствием идут в детский сад, любят его!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Жизнь ребенка XXI века очень сильно изменилась и тесно связана с возможност</w:t>
      </w:r>
      <w:r w:rsidRPr="004457F0">
        <w:rPr>
          <w:rFonts w:ascii="Times New Roman" w:hAnsi="Times New Roman" w:cs="Times New Roman"/>
          <w:sz w:val="24"/>
          <w:szCs w:val="24"/>
        </w:rPr>
        <w:t>я</w:t>
      </w:r>
      <w:r w:rsidRPr="004457F0">
        <w:rPr>
          <w:rFonts w:ascii="Times New Roman" w:hAnsi="Times New Roman" w:cs="Times New Roman"/>
          <w:sz w:val="24"/>
          <w:szCs w:val="24"/>
        </w:rPr>
        <w:t>ми родителей. Он быстрее, чем взрослый, успевает освоить мобильный телефон и комп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в рекламе. Он многим интересуется и о многом рассуждает. В то же время ребенок по-прежнему сориентирован на самоце</w:t>
      </w:r>
      <w:r w:rsidRPr="004457F0">
        <w:rPr>
          <w:rFonts w:ascii="Times New Roman" w:hAnsi="Times New Roman" w:cs="Times New Roman"/>
          <w:sz w:val="24"/>
          <w:szCs w:val="24"/>
        </w:rPr>
        <w:t>н</w:t>
      </w:r>
      <w:r w:rsidRPr="004457F0">
        <w:rPr>
          <w:rFonts w:ascii="Times New Roman" w:hAnsi="Times New Roman" w:cs="Times New Roman"/>
          <w:sz w:val="24"/>
          <w:szCs w:val="24"/>
        </w:rPr>
        <w:t xml:space="preserve">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объединению, разных видов деятельности в один процесс. В новых видах деятельности, таких как экспериментирование, создание микро - и </w:t>
      </w:r>
      <w:proofErr w:type="spellStart"/>
      <w:r w:rsidRPr="004457F0">
        <w:rPr>
          <w:rFonts w:ascii="Times New Roman" w:hAnsi="Times New Roman" w:cs="Times New Roman"/>
          <w:sz w:val="24"/>
          <w:szCs w:val="24"/>
        </w:rPr>
        <w:t>макропроектов</w:t>
      </w:r>
      <w:proofErr w:type="spellEnd"/>
      <w:r w:rsidRPr="004457F0">
        <w:rPr>
          <w:rFonts w:ascii="Times New Roman" w:hAnsi="Times New Roman" w:cs="Times New Roman"/>
          <w:sz w:val="24"/>
          <w:szCs w:val="24"/>
        </w:rPr>
        <w:t>, коллекционирование, импровизация, современных детей привлекают сам процесс, во</w:t>
      </w:r>
      <w:r w:rsidRPr="004457F0">
        <w:rPr>
          <w:rFonts w:ascii="Times New Roman" w:hAnsi="Times New Roman" w:cs="Times New Roman"/>
          <w:sz w:val="24"/>
          <w:szCs w:val="24"/>
        </w:rPr>
        <w:t>з</w:t>
      </w:r>
      <w:r w:rsidRPr="004457F0">
        <w:rPr>
          <w:rFonts w:ascii="Times New Roman" w:hAnsi="Times New Roman" w:cs="Times New Roman"/>
          <w:sz w:val="24"/>
          <w:szCs w:val="24"/>
        </w:rPr>
        <w:t>можность проявления самостоятельности и свободы, реализации замыслов, возможность выбирать и менять что-то самому.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Все эти новые черты современного дошкольного детства нашли отражение в пр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грамме.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В программе в соответствии с ФГОС дошкольного образования: — выделено три раздела: целевой, содержательный, организационный;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представлены содержание и особенности организации образовательного проце</w:t>
      </w:r>
      <w:r w:rsidRPr="004457F0">
        <w:rPr>
          <w:rFonts w:ascii="Times New Roman" w:hAnsi="Times New Roman" w:cs="Times New Roman"/>
          <w:sz w:val="24"/>
          <w:szCs w:val="24"/>
        </w:rPr>
        <w:t>с</w:t>
      </w:r>
      <w:r w:rsidRPr="004457F0">
        <w:rPr>
          <w:rFonts w:ascii="Times New Roman" w:hAnsi="Times New Roman" w:cs="Times New Roman"/>
          <w:sz w:val="24"/>
          <w:szCs w:val="24"/>
        </w:rPr>
        <w:t xml:space="preserve">са 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дана характеристика особенностей развития детей и планируемых результатов освоения программы в каждой возрастной группе;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определены задачи, содержание и результаты образовательной деятельности в каждой возрастной группе и по каждой из образовательных областей: «Социально-коммуникативное развитие», «Познавательное развитие», «Речевое развитие», «Худож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ственно-эстетическое развитие», «Физическое развитие»;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lastRenderedPageBreak/>
        <w:t>— раскрыты особенности игры как особого пространства развития ребенка; спос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бы и направления поддержки детских инициатив; особенности организации педагогич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ской диагностики и мониторинга;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охарактеризованы особенности взаимодействия педагогического коллектива с семьями воспитанников;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определено содержание методических материалов и средств обучения и восп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тания; представлен режим дня; раскрыты особенности традиционных событий, праздн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ков, мероприятий; особенности организации развивающей предметно-пространственной среды;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Игра становится содержанием и формой организации жизни детей. Игровые м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менты, ситуации и приемы включаются во все виды детской деятельности и общения во</w:t>
      </w:r>
      <w:r w:rsidRPr="004457F0">
        <w:rPr>
          <w:rFonts w:ascii="Times New Roman" w:hAnsi="Times New Roman" w:cs="Times New Roman"/>
          <w:sz w:val="24"/>
          <w:szCs w:val="24"/>
        </w:rPr>
        <w:t>с</w:t>
      </w:r>
      <w:r w:rsidRPr="004457F0">
        <w:rPr>
          <w:rFonts w:ascii="Times New Roman" w:hAnsi="Times New Roman" w:cs="Times New Roman"/>
          <w:sz w:val="24"/>
          <w:szCs w:val="24"/>
        </w:rPr>
        <w:t>питателя с дошкольниками. Поэтому особым разделом программы стал раздел «Игра как особое пространство развития ребенка...»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Основы проектирования программы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Федерации», программа —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го плана.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Основополагающие требования к программе базируются на положении Стандарта об охране и укреплении физического и психического здоровья детей, в том числе их эм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 xml:space="preserve">ционального благополучия. Это определяет </w:t>
      </w:r>
      <w:proofErr w:type="spellStart"/>
      <w:r w:rsidRPr="004457F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45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57F0">
        <w:rPr>
          <w:rFonts w:ascii="Times New Roman" w:hAnsi="Times New Roman" w:cs="Times New Roman"/>
          <w:sz w:val="24"/>
          <w:szCs w:val="24"/>
        </w:rPr>
        <w:t>здоровьесохраня</w:t>
      </w:r>
      <w:r w:rsidRPr="004457F0">
        <w:rPr>
          <w:rFonts w:ascii="Times New Roman" w:hAnsi="Times New Roman" w:cs="Times New Roman"/>
          <w:sz w:val="24"/>
          <w:szCs w:val="24"/>
        </w:rPr>
        <w:t>ю</w:t>
      </w:r>
      <w:r w:rsidRPr="004457F0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4457F0">
        <w:rPr>
          <w:rFonts w:ascii="Times New Roman" w:hAnsi="Times New Roman" w:cs="Times New Roman"/>
          <w:sz w:val="24"/>
          <w:szCs w:val="24"/>
        </w:rPr>
        <w:t xml:space="preserve"> направленность, которая выражается: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в оптимизации объема образовательного содержания и приближении его к р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зумному минимуму;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— в определении образовательной нагрузки на ребенка в течение дня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 xml:space="preserve"> СанПиН;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— в оптимизации режима дня и двигательного режима с учетом возрастных пс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хофизиологических особенностей воспитанников.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 xml:space="preserve">Стандарт дошкольного образования направлен на решение </w:t>
      </w:r>
      <w:proofErr w:type="gramStart"/>
      <w:r w:rsidRPr="004457F0">
        <w:rPr>
          <w:rFonts w:ascii="Times New Roman" w:hAnsi="Times New Roman" w:cs="Times New Roman"/>
          <w:sz w:val="24"/>
          <w:szCs w:val="24"/>
        </w:rPr>
        <w:t>задачи создания благ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приятных условий развития детей</w:t>
      </w:r>
      <w:proofErr w:type="gramEnd"/>
      <w:r w:rsidRPr="004457F0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го ребенка как субъекта отношений с самим собой, другими детьми, взрослыми и миром. Это определяет направленность программы, формируемой в дошкольной организации на индивидуализацию дошкольного образования, которая проявляется при проектировании всех компонентов образовательного процесса (задач, содержания, образовательных те</w:t>
      </w:r>
      <w:r w:rsidRPr="004457F0">
        <w:rPr>
          <w:rFonts w:ascii="Times New Roman" w:hAnsi="Times New Roman" w:cs="Times New Roman"/>
          <w:sz w:val="24"/>
          <w:szCs w:val="24"/>
        </w:rPr>
        <w:t>х</w:t>
      </w:r>
      <w:r w:rsidRPr="004457F0">
        <w:rPr>
          <w:rFonts w:ascii="Times New Roman" w:hAnsi="Times New Roman" w:cs="Times New Roman"/>
          <w:sz w:val="24"/>
          <w:szCs w:val="24"/>
        </w:rPr>
        <w:t>нологий).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Следовательно, проектирование образовательной программы опирается на резул</w:t>
      </w:r>
      <w:r w:rsidRPr="004457F0">
        <w:rPr>
          <w:rFonts w:ascii="Times New Roman" w:hAnsi="Times New Roman" w:cs="Times New Roman"/>
          <w:sz w:val="24"/>
          <w:szCs w:val="24"/>
        </w:rPr>
        <w:t>ь</w:t>
      </w:r>
      <w:r w:rsidRPr="004457F0">
        <w:rPr>
          <w:rFonts w:ascii="Times New Roman" w:hAnsi="Times New Roman" w:cs="Times New Roman"/>
          <w:sz w:val="24"/>
          <w:szCs w:val="24"/>
        </w:rPr>
        <w:t>таты диагностики достижений воспитанников, что позволяет перейти к определению з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дач программы на основе индивидуальных и возрастных возможностей ребенка.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Стандарт решает задачу объединения обучения и воспитания в целостный образ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Здесь важно подчеркнуть две основополагающие идеи.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по</w:t>
      </w:r>
      <w:r w:rsidRPr="004457F0">
        <w:rPr>
          <w:rFonts w:ascii="Times New Roman" w:hAnsi="Times New Roman" w:cs="Times New Roman"/>
          <w:sz w:val="24"/>
          <w:szCs w:val="24"/>
        </w:rPr>
        <w:t>д</w:t>
      </w:r>
      <w:r w:rsidRPr="004457F0">
        <w:rPr>
          <w:rFonts w:ascii="Times New Roman" w:hAnsi="Times New Roman" w:cs="Times New Roman"/>
          <w:sz w:val="24"/>
          <w:szCs w:val="24"/>
        </w:rPr>
        <w:t>черкивает отсутствие в дошкольном образовании предметности. Для проектирования о</w:t>
      </w:r>
      <w:r w:rsidRPr="004457F0">
        <w:rPr>
          <w:rFonts w:ascii="Times New Roman" w:hAnsi="Times New Roman" w:cs="Times New Roman"/>
          <w:sz w:val="24"/>
          <w:szCs w:val="24"/>
        </w:rPr>
        <w:t>б</w:t>
      </w:r>
      <w:r w:rsidRPr="004457F0">
        <w:rPr>
          <w:rFonts w:ascii="Times New Roman" w:hAnsi="Times New Roman" w:cs="Times New Roman"/>
          <w:sz w:val="24"/>
          <w:szCs w:val="24"/>
        </w:rPr>
        <w:t>разовательных программ это обозначает уход от проектирования содержания и организ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ции образовательного процесса в соответствии с образовательными областями, так как в этом случае неизбежен разрыв образовательного процесса на отдельные процессы обуч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ния и воспитания в соответствии с содержанием образовательных областей. Стандарт подчеркивает, что содержание программы должно обеспечивать развитие личности, мот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вации и способностей детей в различн</w:t>
      </w:r>
      <w:r w:rsidR="00160B41" w:rsidRPr="004457F0">
        <w:rPr>
          <w:rFonts w:ascii="Times New Roman" w:hAnsi="Times New Roman" w:cs="Times New Roman"/>
          <w:sz w:val="24"/>
          <w:szCs w:val="24"/>
        </w:rPr>
        <w:t>ых видах деятельности.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Конкретное содержание образовательных областей может реализовываться в ра</w:t>
      </w:r>
      <w:r w:rsidRPr="004457F0">
        <w:rPr>
          <w:rFonts w:ascii="Times New Roman" w:hAnsi="Times New Roman" w:cs="Times New Roman"/>
          <w:sz w:val="24"/>
          <w:szCs w:val="24"/>
        </w:rPr>
        <w:t>з</w:t>
      </w:r>
      <w:r w:rsidRPr="004457F0">
        <w:rPr>
          <w:rFonts w:ascii="Times New Roman" w:hAnsi="Times New Roman" w:cs="Times New Roman"/>
          <w:sz w:val="24"/>
          <w:szCs w:val="24"/>
        </w:rPr>
        <w:t>личных видах деятельности — как сквозных механизмах развития ребенка (п. 2.7). Это определяет деятельностный подход к проектированию образовательной программы.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lastRenderedPageBreak/>
        <w:t>2. Стандарт подчеркивает направленность дошкольного образования на социализ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>цию ребенка, следовательно, основная образовательная программа формируется как пр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грамма психолого-педагогической поддержки социализации и индивидуализации, разв</w:t>
      </w:r>
      <w:r w:rsidRPr="004457F0">
        <w:rPr>
          <w:rFonts w:ascii="Times New Roman" w:hAnsi="Times New Roman" w:cs="Times New Roman"/>
          <w:sz w:val="24"/>
          <w:szCs w:val="24"/>
        </w:rPr>
        <w:t>и</w:t>
      </w:r>
      <w:r w:rsidRPr="004457F0">
        <w:rPr>
          <w:rFonts w:ascii="Times New Roman" w:hAnsi="Times New Roman" w:cs="Times New Roman"/>
          <w:sz w:val="24"/>
          <w:szCs w:val="24"/>
        </w:rPr>
        <w:t>тия личности детей дошкольного возраста. Соответственно, духовно-нравственные и с</w:t>
      </w:r>
      <w:r w:rsidRPr="004457F0">
        <w:rPr>
          <w:rFonts w:ascii="Times New Roman" w:hAnsi="Times New Roman" w:cs="Times New Roman"/>
          <w:sz w:val="24"/>
          <w:szCs w:val="24"/>
        </w:rPr>
        <w:t>о</w:t>
      </w:r>
      <w:r w:rsidRPr="004457F0">
        <w:rPr>
          <w:rFonts w:ascii="Times New Roman" w:hAnsi="Times New Roman" w:cs="Times New Roman"/>
          <w:sz w:val="24"/>
          <w:szCs w:val="24"/>
        </w:rPr>
        <w:t>циокультурные ценности и принятые в обществе правила и нормы поведения в интересах человека, семьи, общества проходят через все содержание программы.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В соответствии с ФГОС,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</w:t>
      </w:r>
      <w:r w:rsidRPr="004457F0">
        <w:rPr>
          <w:rFonts w:ascii="Times New Roman" w:hAnsi="Times New Roman" w:cs="Times New Roman"/>
          <w:sz w:val="24"/>
          <w:szCs w:val="24"/>
        </w:rPr>
        <w:t>е</w:t>
      </w:r>
      <w:r w:rsidRPr="004457F0">
        <w:rPr>
          <w:rFonts w:ascii="Times New Roman" w:hAnsi="Times New Roman" w:cs="Times New Roman"/>
          <w:sz w:val="24"/>
          <w:szCs w:val="24"/>
        </w:rPr>
        <w:t>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9426F1" w:rsidRPr="004457F0" w:rsidRDefault="009426F1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F0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</w:t>
      </w:r>
      <w:r w:rsidRPr="004457F0">
        <w:rPr>
          <w:rFonts w:ascii="Times New Roman" w:hAnsi="Times New Roman" w:cs="Times New Roman"/>
          <w:sz w:val="24"/>
          <w:szCs w:val="24"/>
        </w:rPr>
        <w:t>а</w:t>
      </w:r>
      <w:r w:rsidRPr="004457F0">
        <w:rPr>
          <w:rFonts w:ascii="Times New Roman" w:hAnsi="Times New Roman" w:cs="Times New Roman"/>
          <w:sz w:val="24"/>
          <w:szCs w:val="24"/>
        </w:rPr>
        <w:t xml:space="preserve">ционный. </w:t>
      </w:r>
    </w:p>
    <w:p w:rsidR="001A51B4" w:rsidRPr="004457F0" w:rsidRDefault="001A51B4" w:rsidP="0044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51B4" w:rsidRPr="004457F0" w:rsidSect="004457F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67"/>
    <w:multiLevelType w:val="hybridMultilevel"/>
    <w:tmpl w:val="913E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426F1"/>
    <w:rsid w:val="00160B41"/>
    <w:rsid w:val="001A51B4"/>
    <w:rsid w:val="001A7505"/>
    <w:rsid w:val="001D5FBD"/>
    <w:rsid w:val="002C0E2F"/>
    <w:rsid w:val="002E04FB"/>
    <w:rsid w:val="00340227"/>
    <w:rsid w:val="0039043F"/>
    <w:rsid w:val="00440733"/>
    <w:rsid w:val="004457F0"/>
    <w:rsid w:val="007F1D89"/>
    <w:rsid w:val="009426F1"/>
    <w:rsid w:val="00C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2015-10-07T07:24:00Z</dcterms:created>
  <dcterms:modified xsi:type="dcterms:W3CDTF">2016-09-01T04:22:00Z</dcterms:modified>
</cp:coreProperties>
</file>